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1D" w:rsidRDefault="0061111D" w:rsidP="0061111D">
      <w:pPr>
        <w:pStyle w:val="Titre5"/>
        <w:rPr>
          <w:rFonts w:ascii="Times New Roman" w:eastAsia="Times New Roman" w:hAnsi="Times New Roman" w:cs="Times New Roman"/>
          <w:b/>
          <w:bCs/>
          <w:color w:val="auto"/>
          <w:kern w:val="36"/>
          <w:sz w:val="32"/>
          <w:szCs w:val="32"/>
          <w:lang w:eastAsia="fr-FR"/>
        </w:rPr>
      </w:pPr>
      <w:r>
        <w:rPr>
          <w:rFonts w:ascii="Times New Roman" w:eastAsia="Times New Roman" w:hAnsi="Times New Roman" w:cs="Times New Roman"/>
          <w:b/>
          <w:bCs/>
          <w:color w:val="auto"/>
          <w:kern w:val="36"/>
          <w:sz w:val="32"/>
          <w:szCs w:val="32"/>
          <w:lang w:eastAsia="fr-FR"/>
        </w:rPr>
        <w:t xml:space="preserve">Le </w:t>
      </w:r>
      <w:bookmarkStart w:id="0" w:name="_GoBack"/>
      <w:proofErr w:type="spellStart"/>
      <w:r>
        <w:rPr>
          <w:rFonts w:ascii="Times New Roman" w:eastAsia="Times New Roman" w:hAnsi="Times New Roman" w:cs="Times New Roman"/>
          <w:b/>
          <w:bCs/>
          <w:color w:val="auto"/>
          <w:kern w:val="36"/>
          <w:sz w:val="32"/>
          <w:szCs w:val="32"/>
          <w:lang w:eastAsia="fr-FR"/>
        </w:rPr>
        <w:t>bitcoin</w:t>
      </w:r>
      <w:bookmarkEnd w:id="0"/>
      <w:proofErr w:type="spellEnd"/>
      <w:r>
        <w:rPr>
          <w:rFonts w:ascii="Times New Roman" w:eastAsia="Times New Roman" w:hAnsi="Times New Roman" w:cs="Times New Roman"/>
          <w:b/>
          <w:bCs/>
          <w:color w:val="auto"/>
          <w:kern w:val="36"/>
          <w:sz w:val="32"/>
          <w:szCs w:val="32"/>
          <w:lang w:eastAsia="fr-FR"/>
        </w:rPr>
        <w:t xml:space="preserve"> est-il une monnaie comme les autres ?</w:t>
      </w:r>
    </w:p>
    <w:p w:rsidR="0061111D" w:rsidRDefault="0061111D" w:rsidP="0061111D">
      <w:pPr>
        <w:jc w:val="right"/>
        <w:rPr>
          <w:rFonts w:ascii="Times New Roman" w:eastAsia="Times New Roman" w:hAnsi="Times New Roman" w:cs="Times New Roman"/>
          <w:sz w:val="24"/>
          <w:szCs w:val="24"/>
          <w:lang w:eastAsia="fr-FR"/>
        </w:rPr>
      </w:pPr>
      <w:r w:rsidRPr="00BD40A7">
        <w:rPr>
          <w:rFonts w:ascii="Times New Roman" w:hAnsi="Times New Roman" w:cs="Times New Roman"/>
          <w:i/>
          <w:sz w:val="24"/>
          <w:szCs w:val="24"/>
        </w:rPr>
        <w:t>Dessine-moi l’éco</w:t>
      </w:r>
      <w:r>
        <w:rPr>
          <w:rFonts w:ascii="Times New Roman" w:hAnsi="Times New Roman" w:cs="Times New Roman"/>
          <w:sz w:val="24"/>
          <w:szCs w:val="24"/>
        </w:rPr>
        <w:t xml:space="preserve">, en partenariat avec </w:t>
      </w:r>
      <w:r w:rsidRPr="00BD40A7">
        <w:rPr>
          <w:rFonts w:ascii="Times New Roman" w:hAnsi="Times New Roman" w:cs="Times New Roman"/>
          <w:i/>
          <w:sz w:val="24"/>
          <w:szCs w:val="24"/>
        </w:rPr>
        <w:t>Le Monde.fr</w:t>
      </w:r>
      <w:r>
        <w:rPr>
          <w:rFonts w:ascii="Times New Roman" w:hAnsi="Times New Roman" w:cs="Times New Roman"/>
          <w:sz w:val="24"/>
          <w:szCs w:val="24"/>
        </w:rPr>
        <w:t>, juin</w:t>
      </w:r>
      <w:r w:rsidR="00BD40A7">
        <w:rPr>
          <w:rFonts w:ascii="Times New Roman" w:hAnsi="Times New Roman" w:cs="Times New Roman"/>
          <w:sz w:val="24"/>
          <w:szCs w:val="24"/>
        </w:rPr>
        <w:t> </w:t>
      </w:r>
      <w:r>
        <w:rPr>
          <w:rFonts w:ascii="Times New Roman" w:hAnsi="Times New Roman" w:cs="Times New Roman"/>
          <w:sz w:val="24"/>
          <w:szCs w:val="24"/>
        </w:rPr>
        <w:t>2014</w:t>
      </w:r>
    </w:p>
    <w:p w:rsidR="0061111D" w:rsidRDefault="0061111D" w:rsidP="0061111D">
      <w:pPr>
        <w:pStyle w:val="Titre5"/>
        <w:rPr>
          <w:rFonts w:ascii="Times New Roman" w:hAnsi="Times New Roman" w:cs="Times New Roman"/>
          <w:color w:val="auto"/>
          <w:sz w:val="24"/>
          <w:szCs w:val="24"/>
        </w:rPr>
      </w:pPr>
      <w:r>
        <w:rPr>
          <w:rFonts w:ascii="Times New Roman" w:hAnsi="Times New Roman" w:cs="Times New Roman"/>
          <w:color w:val="auto"/>
          <w:sz w:val="24"/>
          <w:szCs w:val="24"/>
        </w:rPr>
        <w:t xml:space="preserve">Le </w:t>
      </w:r>
      <w:proofErr w:type="spellStart"/>
      <w:r>
        <w:rPr>
          <w:rFonts w:ascii="Times New Roman" w:hAnsi="Times New Roman" w:cs="Times New Roman"/>
          <w:color w:val="auto"/>
          <w:sz w:val="24"/>
          <w:szCs w:val="24"/>
        </w:rPr>
        <w:t>bitcoin</w:t>
      </w:r>
      <w:proofErr w:type="spellEnd"/>
      <w:r>
        <w:rPr>
          <w:rFonts w:ascii="Times New Roman" w:hAnsi="Times New Roman" w:cs="Times New Roman"/>
          <w:color w:val="auto"/>
          <w:sz w:val="24"/>
          <w:szCs w:val="24"/>
        </w:rPr>
        <w:t xml:space="preserve"> est une monnaie virtuelle circulant sur Internet depuis 2009. Qu’est-ce qu’un </w:t>
      </w:r>
      <w:proofErr w:type="spellStart"/>
      <w:r>
        <w:rPr>
          <w:rFonts w:ascii="Times New Roman" w:hAnsi="Times New Roman" w:cs="Times New Roman"/>
          <w:color w:val="auto"/>
          <w:sz w:val="24"/>
          <w:szCs w:val="24"/>
        </w:rPr>
        <w:t>bitcoin</w:t>
      </w:r>
      <w:proofErr w:type="spellEnd"/>
      <w:r>
        <w:rPr>
          <w:rFonts w:ascii="Times New Roman" w:hAnsi="Times New Roman" w:cs="Times New Roman"/>
          <w:color w:val="auto"/>
          <w:sz w:val="24"/>
          <w:szCs w:val="24"/>
        </w:rPr>
        <w:t> ? A-t-il toutes les qualités d’une monnaie ? Quel avenir pour cette monnaie controversée ?</w:t>
      </w:r>
    </w:p>
    <w:p w:rsidR="0061111D" w:rsidRDefault="0061111D" w:rsidP="0061111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Pr>
          <w:rFonts w:eastAsia="Times New Roman" w:cs="Times New Roman"/>
          <w:b/>
          <w:sz w:val="24"/>
          <w:szCs w:val="24"/>
          <w:lang w:eastAsia="fr-FR"/>
        </w:rPr>
        <w:t>Exploitation pédagogique</w:t>
      </w:r>
    </w:p>
    <w:p w:rsidR="0061111D" w:rsidRDefault="0061111D" w:rsidP="0061111D">
      <w:pPr>
        <w:autoSpaceDE w:val="0"/>
        <w:autoSpaceDN w:val="0"/>
        <w:adjustRightInd w:val="0"/>
        <w:spacing w:after="0" w:line="240" w:lineRule="auto"/>
        <w:rPr>
          <w:rFonts w:ascii="Times New Roman" w:hAnsi="Times New Roman" w:cs="Times New Roman"/>
          <w:color w:val="000000"/>
          <w:sz w:val="24"/>
          <w:szCs w:val="24"/>
        </w:rPr>
      </w:pPr>
    </w:p>
    <w:p w:rsidR="0061111D" w:rsidRDefault="0061111D" w:rsidP="0061111D">
      <w:pPr>
        <w:pStyle w:val="Paragraphedeliste"/>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Pourquoi le </w:t>
      </w:r>
      <w:proofErr w:type="spellStart"/>
      <w:r>
        <w:rPr>
          <w:rFonts w:ascii="Times New Roman" w:hAnsi="Times New Roman" w:cs="Times New Roman"/>
          <w:color w:val="000000"/>
          <w:sz w:val="24"/>
          <w:szCs w:val="24"/>
        </w:rPr>
        <w:t>bitcoin</w:t>
      </w:r>
      <w:proofErr w:type="spellEnd"/>
      <w:r>
        <w:rPr>
          <w:rFonts w:ascii="Times New Roman" w:hAnsi="Times New Roman" w:cs="Times New Roman"/>
          <w:color w:val="000000"/>
          <w:sz w:val="24"/>
          <w:szCs w:val="24"/>
        </w:rPr>
        <w:t xml:space="preserve"> peut-il être considéré comme une monnaie ?</w:t>
      </w:r>
    </w:p>
    <w:p w:rsidR="0061111D" w:rsidRDefault="0061111D" w:rsidP="0061111D">
      <w:pPr>
        <w:autoSpaceDE w:val="0"/>
        <w:autoSpaceDN w:val="0"/>
        <w:adjustRightInd w:val="0"/>
        <w:spacing w:after="0" w:line="240" w:lineRule="auto"/>
        <w:rPr>
          <w:rFonts w:ascii="Times New Roman" w:hAnsi="Times New Roman" w:cs="Times New Roman"/>
          <w:color w:val="000000"/>
          <w:sz w:val="24"/>
          <w:szCs w:val="24"/>
        </w:rPr>
      </w:pPr>
    </w:p>
    <w:p w:rsidR="0061111D" w:rsidRDefault="0061111D" w:rsidP="0061111D">
      <w:pPr>
        <w:pStyle w:val="Paragraphedeliste"/>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Quelle est la limite de l’usage du </w:t>
      </w:r>
      <w:proofErr w:type="spellStart"/>
      <w:r>
        <w:rPr>
          <w:rFonts w:ascii="Times New Roman" w:hAnsi="Times New Roman" w:cs="Times New Roman"/>
          <w:color w:val="000000"/>
          <w:sz w:val="24"/>
          <w:szCs w:val="24"/>
        </w:rPr>
        <w:t>bitcoin</w:t>
      </w:r>
      <w:proofErr w:type="spellEnd"/>
      <w:r>
        <w:rPr>
          <w:rFonts w:ascii="Times New Roman" w:hAnsi="Times New Roman" w:cs="Times New Roman"/>
          <w:color w:val="000000"/>
          <w:sz w:val="24"/>
          <w:szCs w:val="24"/>
        </w:rPr>
        <w:t xml:space="preserve"> comme moyen de paiement ?</w:t>
      </w:r>
    </w:p>
    <w:p w:rsidR="0061111D" w:rsidRDefault="0061111D" w:rsidP="0061111D">
      <w:pPr>
        <w:pStyle w:val="Paragraphedeliste"/>
        <w:autoSpaceDE w:val="0"/>
        <w:autoSpaceDN w:val="0"/>
        <w:adjustRightInd w:val="0"/>
        <w:spacing w:after="0" w:line="240" w:lineRule="auto"/>
        <w:rPr>
          <w:rFonts w:ascii="Times New Roman" w:hAnsi="Times New Roman" w:cs="Times New Roman"/>
          <w:color w:val="000000"/>
          <w:sz w:val="24"/>
          <w:szCs w:val="24"/>
        </w:rPr>
      </w:pPr>
    </w:p>
    <w:p w:rsidR="0061111D" w:rsidRDefault="0061111D" w:rsidP="0061111D">
      <w:pPr>
        <w:pStyle w:val="Paragraphedeliste"/>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Quelles sont les caractéristiques d’un système centralisé de monnaie ?</w:t>
      </w:r>
    </w:p>
    <w:p w:rsidR="0061111D" w:rsidRDefault="0061111D" w:rsidP="0061111D">
      <w:pPr>
        <w:autoSpaceDE w:val="0"/>
        <w:autoSpaceDN w:val="0"/>
        <w:adjustRightInd w:val="0"/>
        <w:spacing w:after="0" w:line="240" w:lineRule="auto"/>
        <w:rPr>
          <w:rFonts w:ascii="Times New Roman" w:hAnsi="Times New Roman" w:cs="Times New Roman"/>
          <w:color w:val="000000"/>
          <w:sz w:val="24"/>
          <w:szCs w:val="24"/>
        </w:rPr>
      </w:pPr>
    </w:p>
    <w:p w:rsidR="0061111D" w:rsidRDefault="0061111D" w:rsidP="0061111D">
      <w:pPr>
        <w:pStyle w:val="Paragraphedeliste"/>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Quels sont les risques associés au caractère décentralisé du </w:t>
      </w:r>
      <w:proofErr w:type="spellStart"/>
      <w:r>
        <w:rPr>
          <w:rFonts w:ascii="Times New Roman" w:hAnsi="Times New Roman" w:cs="Times New Roman"/>
          <w:color w:val="000000"/>
          <w:sz w:val="24"/>
          <w:szCs w:val="24"/>
        </w:rPr>
        <w:t>bitcoin</w:t>
      </w:r>
      <w:proofErr w:type="spellEnd"/>
      <w:r>
        <w:rPr>
          <w:rFonts w:ascii="Times New Roman" w:hAnsi="Times New Roman" w:cs="Times New Roman"/>
          <w:color w:val="000000"/>
          <w:sz w:val="24"/>
          <w:szCs w:val="24"/>
        </w:rPr>
        <w:t> ?</w:t>
      </w:r>
    </w:p>
    <w:p w:rsidR="0061111D" w:rsidRDefault="0061111D" w:rsidP="0061111D">
      <w:pPr>
        <w:autoSpaceDE w:val="0"/>
        <w:autoSpaceDN w:val="0"/>
        <w:adjustRightInd w:val="0"/>
        <w:spacing w:after="0" w:line="240" w:lineRule="auto"/>
        <w:ind w:left="708"/>
        <w:rPr>
          <w:rFonts w:ascii="Times New Roman" w:hAnsi="Times New Roman" w:cs="Times New Roman"/>
          <w:color w:val="000000"/>
          <w:sz w:val="24"/>
          <w:szCs w:val="24"/>
        </w:rPr>
      </w:pPr>
    </w:p>
    <w:p w:rsidR="0061111D" w:rsidRDefault="0061111D" w:rsidP="0061111D">
      <w:pPr>
        <w:pStyle w:val="Paragraphedeliste"/>
        <w:autoSpaceDE w:val="0"/>
        <w:autoSpaceDN w:val="0"/>
        <w:adjustRightInd w:val="0"/>
        <w:spacing w:after="0" w:line="240" w:lineRule="auto"/>
        <w:rPr>
          <w:rFonts w:ascii="Times New Roman" w:hAnsi="Times New Roman" w:cs="Times New Roman"/>
          <w:color w:val="000000"/>
          <w:sz w:val="24"/>
          <w:szCs w:val="24"/>
        </w:rPr>
      </w:pPr>
    </w:p>
    <w:p w:rsidR="0061111D" w:rsidRDefault="0061111D" w:rsidP="0061111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Pr>
          <w:rFonts w:eastAsia="Times New Roman" w:cs="Times New Roman"/>
          <w:b/>
          <w:sz w:val="24"/>
          <w:szCs w:val="24"/>
          <w:lang w:eastAsia="fr-FR"/>
        </w:rPr>
        <w:t>Corrigé</w:t>
      </w:r>
    </w:p>
    <w:p w:rsidR="0061111D" w:rsidRDefault="0061111D" w:rsidP="0061111D">
      <w:pPr>
        <w:pStyle w:val="Paragraphedeliste"/>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Parce qu’il remplit les trois fonctions économiques de la monnaie :</w:t>
      </w:r>
    </w:p>
    <w:p w:rsidR="0061111D" w:rsidRDefault="0061111D" w:rsidP="0061111D">
      <w:pPr>
        <w:autoSpaceDE w:val="0"/>
        <w:autoSpaceDN w:val="0"/>
        <w:adjustRightInd w:val="0"/>
        <w:spacing w:after="0" w:line="240" w:lineRule="auto"/>
        <w:ind w:left="708"/>
        <w:rPr>
          <w:rFonts w:ascii="Times New Roman" w:hAnsi="Times New Roman" w:cs="Times New Roman"/>
          <w:color w:val="000000"/>
          <w:sz w:val="24"/>
          <w:szCs w:val="24"/>
        </w:rPr>
      </w:pPr>
      <w:r>
        <w:rPr>
          <w:rFonts w:ascii="Times New Roman" w:hAnsi="Times New Roman" w:cs="Times New Roman"/>
          <w:color w:val="000000"/>
          <w:sz w:val="24"/>
          <w:szCs w:val="24"/>
        </w:rPr>
        <w:t xml:space="preserve">Unité de compte, il permet de mesurer les valeurs (prix affichés en </w:t>
      </w:r>
      <w:proofErr w:type="spellStart"/>
      <w:r>
        <w:rPr>
          <w:rFonts w:ascii="Times New Roman" w:hAnsi="Times New Roman" w:cs="Times New Roman"/>
          <w:color w:val="000000"/>
          <w:sz w:val="24"/>
          <w:szCs w:val="24"/>
        </w:rPr>
        <w:t>bitcoins</w:t>
      </w:r>
      <w:proofErr w:type="spellEnd"/>
      <w:r>
        <w:rPr>
          <w:rFonts w:ascii="Times New Roman" w:hAnsi="Times New Roman" w:cs="Times New Roman"/>
          <w:color w:val="000000"/>
          <w:sz w:val="24"/>
          <w:szCs w:val="24"/>
        </w:rPr>
        <w:t>, sur certains sites d</w:t>
      </w:r>
      <w:r w:rsidR="00BD40A7">
        <w:rPr>
          <w:rFonts w:ascii="Times New Roman" w:hAnsi="Times New Roman" w:cs="Times New Roman"/>
          <w:color w:val="000000"/>
          <w:sz w:val="24"/>
          <w:szCs w:val="24"/>
        </w:rPr>
        <w:t>’</w:t>
      </w:r>
      <w:r>
        <w:rPr>
          <w:rFonts w:ascii="Times New Roman" w:hAnsi="Times New Roman" w:cs="Times New Roman"/>
          <w:color w:val="000000"/>
          <w:sz w:val="24"/>
          <w:szCs w:val="24"/>
        </w:rPr>
        <w:t xml:space="preserve">e-commerce) ; intermédiaire dans les échanges, il permet de régler des transactions ; réserve de valeur, il peut être stocké (sur un portefeuille numérique hébergé sur un ordinateur, une tablette ou un </w:t>
      </w:r>
      <w:proofErr w:type="spellStart"/>
      <w:r>
        <w:rPr>
          <w:rFonts w:ascii="Times New Roman" w:hAnsi="Times New Roman" w:cs="Times New Roman"/>
          <w:color w:val="000000"/>
          <w:sz w:val="24"/>
          <w:szCs w:val="24"/>
        </w:rPr>
        <w:t>smartphone</w:t>
      </w:r>
      <w:proofErr w:type="spellEnd"/>
      <w:r>
        <w:rPr>
          <w:rFonts w:ascii="Times New Roman" w:hAnsi="Times New Roman" w:cs="Times New Roman"/>
          <w:color w:val="000000"/>
          <w:sz w:val="24"/>
          <w:szCs w:val="24"/>
        </w:rPr>
        <w:t>) en vue d’un achat futur.</w:t>
      </w:r>
    </w:p>
    <w:p w:rsidR="0061111D" w:rsidRDefault="0061111D" w:rsidP="0061111D">
      <w:pPr>
        <w:autoSpaceDE w:val="0"/>
        <w:autoSpaceDN w:val="0"/>
        <w:adjustRightInd w:val="0"/>
        <w:spacing w:after="0" w:line="240" w:lineRule="auto"/>
        <w:ind w:left="360"/>
        <w:rPr>
          <w:rFonts w:ascii="Times New Roman" w:hAnsi="Times New Roman" w:cs="Times New Roman"/>
          <w:color w:val="000000"/>
          <w:sz w:val="24"/>
          <w:szCs w:val="24"/>
        </w:rPr>
      </w:pPr>
    </w:p>
    <w:p w:rsidR="0061111D" w:rsidRDefault="0061111D" w:rsidP="0061111D">
      <w:pPr>
        <w:pStyle w:val="Paragraphedeliste"/>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 </w:t>
      </w:r>
      <w:proofErr w:type="spellStart"/>
      <w:r>
        <w:rPr>
          <w:rFonts w:ascii="Times New Roman" w:hAnsi="Times New Roman" w:cs="Times New Roman"/>
          <w:color w:val="000000"/>
          <w:sz w:val="24"/>
          <w:szCs w:val="24"/>
        </w:rPr>
        <w:t>bitcoin</w:t>
      </w:r>
      <w:proofErr w:type="spellEnd"/>
      <w:r>
        <w:rPr>
          <w:rFonts w:ascii="Times New Roman" w:hAnsi="Times New Roman" w:cs="Times New Roman"/>
          <w:color w:val="000000"/>
          <w:sz w:val="24"/>
          <w:szCs w:val="24"/>
        </w:rPr>
        <w:t xml:space="preserve">, à la différence de l’euro par exemple, n’a pas cours légal, c’est-à-dire que nul n’est tenu de l’accepter comme moyen de paiement. </w:t>
      </w:r>
      <w:r>
        <w:rPr>
          <w:rFonts w:ascii="Times New Roman" w:hAnsi="Times New Roman" w:cs="Times New Roman"/>
          <w:sz w:val="24"/>
          <w:szCs w:val="24"/>
        </w:rPr>
        <w:t xml:space="preserve">« Aujourd'hui, les sites (légaux) répertoriés par bitcoin.fr ne dépassent pas une petite centaine : principalement des sites de jeux en ligne, de vente de matériel informatique et de services Internet, tel que l'hébergeur de blogs World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xml:space="preserve">. En pratique, on enregistre 40 transactions en </w:t>
      </w:r>
      <w:proofErr w:type="spellStart"/>
      <w:r>
        <w:rPr>
          <w:rFonts w:ascii="Times New Roman" w:hAnsi="Times New Roman" w:cs="Times New Roman"/>
          <w:sz w:val="24"/>
          <w:szCs w:val="24"/>
        </w:rPr>
        <w:t>bitcoins</w:t>
      </w:r>
      <w:proofErr w:type="spellEnd"/>
      <w:r>
        <w:rPr>
          <w:rFonts w:ascii="Times New Roman" w:hAnsi="Times New Roman" w:cs="Times New Roman"/>
          <w:sz w:val="24"/>
          <w:szCs w:val="24"/>
        </w:rPr>
        <w:t xml:space="preserve"> par minute en moyenne pour le monde entier, contre 200</w:t>
      </w:r>
      <w:r w:rsidR="00BD40A7">
        <w:rPr>
          <w:rFonts w:ascii="Times New Roman" w:hAnsi="Times New Roman" w:cs="Times New Roman"/>
          <w:sz w:val="24"/>
          <w:szCs w:val="24"/>
        </w:rPr>
        <w:t> </w:t>
      </w:r>
      <w:r>
        <w:rPr>
          <w:rFonts w:ascii="Times New Roman" w:hAnsi="Times New Roman" w:cs="Times New Roman"/>
          <w:sz w:val="24"/>
          <w:szCs w:val="24"/>
        </w:rPr>
        <w:t xml:space="preserve">000 pour la carte Visa » (Sandra </w:t>
      </w:r>
      <w:proofErr w:type="spellStart"/>
      <w:r>
        <w:rPr>
          <w:rFonts w:ascii="Times New Roman" w:hAnsi="Times New Roman" w:cs="Times New Roman"/>
          <w:sz w:val="24"/>
          <w:szCs w:val="24"/>
        </w:rPr>
        <w:t>Moatti</w:t>
      </w:r>
      <w:proofErr w:type="spellEnd"/>
      <w:r>
        <w:rPr>
          <w:rFonts w:ascii="Times New Roman" w:hAnsi="Times New Roman" w:cs="Times New Roman"/>
          <w:sz w:val="24"/>
          <w:szCs w:val="24"/>
        </w:rPr>
        <w:t xml:space="preserve">, « Internet : quel avenir pour le </w:t>
      </w:r>
      <w:proofErr w:type="spellStart"/>
      <w:r>
        <w:rPr>
          <w:rFonts w:ascii="Times New Roman" w:hAnsi="Times New Roman" w:cs="Times New Roman"/>
          <w:sz w:val="24"/>
          <w:szCs w:val="24"/>
        </w:rPr>
        <w:t>bitcoin</w:t>
      </w:r>
      <w:proofErr w:type="spellEnd"/>
      <w:r>
        <w:rPr>
          <w:rFonts w:ascii="Times New Roman" w:hAnsi="Times New Roman" w:cs="Times New Roman"/>
          <w:sz w:val="24"/>
          <w:szCs w:val="24"/>
        </w:rPr>
        <w:t xml:space="preserve"> ? », </w:t>
      </w:r>
      <w:r w:rsidR="00BD40A7">
        <w:rPr>
          <w:rStyle w:val="Accentuation"/>
          <w:rFonts w:ascii="Times New Roman" w:hAnsi="Times New Roman" w:cs="Times New Roman"/>
          <w:sz w:val="24"/>
          <w:szCs w:val="24"/>
        </w:rPr>
        <w:t>Alternatives é</w:t>
      </w:r>
      <w:r>
        <w:rPr>
          <w:rStyle w:val="Accentuation"/>
          <w:rFonts w:ascii="Times New Roman" w:hAnsi="Times New Roman" w:cs="Times New Roman"/>
          <w:sz w:val="24"/>
          <w:szCs w:val="24"/>
        </w:rPr>
        <w:t>conomiques</w:t>
      </w:r>
      <w:r w:rsidR="00BD40A7">
        <w:rPr>
          <w:rStyle w:val="Accentuation"/>
          <w:rFonts w:ascii="Times New Roman" w:hAnsi="Times New Roman" w:cs="Times New Roman"/>
          <w:sz w:val="24"/>
          <w:szCs w:val="24"/>
        </w:rPr>
        <w:t>,</w:t>
      </w:r>
      <w:r>
        <w:rPr>
          <w:rStyle w:val="Accentuation"/>
          <w:rFonts w:ascii="Times New Roman" w:hAnsi="Times New Roman" w:cs="Times New Roman"/>
          <w:sz w:val="24"/>
          <w:szCs w:val="24"/>
        </w:rPr>
        <w:t xml:space="preserve"> </w:t>
      </w:r>
      <w:r w:rsidR="00BD40A7">
        <w:rPr>
          <w:rFonts w:ascii="Times New Roman" w:hAnsi="Times New Roman" w:cs="Times New Roman"/>
          <w:sz w:val="24"/>
          <w:szCs w:val="24"/>
        </w:rPr>
        <w:t>n° 330,</w:t>
      </w:r>
      <w:r>
        <w:rPr>
          <w:rFonts w:ascii="Times New Roman" w:hAnsi="Times New Roman" w:cs="Times New Roman"/>
          <w:sz w:val="24"/>
          <w:szCs w:val="24"/>
        </w:rPr>
        <w:t xml:space="preserve"> décembre</w:t>
      </w:r>
      <w:r w:rsidR="00BD40A7">
        <w:rPr>
          <w:rFonts w:ascii="Times New Roman" w:hAnsi="Times New Roman" w:cs="Times New Roman"/>
          <w:sz w:val="24"/>
          <w:szCs w:val="24"/>
        </w:rPr>
        <w:t> </w:t>
      </w:r>
      <w:r>
        <w:rPr>
          <w:rFonts w:ascii="Times New Roman" w:hAnsi="Times New Roman" w:cs="Times New Roman"/>
          <w:sz w:val="24"/>
          <w:szCs w:val="24"/>
        </w:rPr>
        <w:t>2013).</w:t>
      </w:r>
    </w:p>
    <w:p w:rsidR="0061111D" w:rsidRDefault="0061111D" w:rsidP="0061111D">
      <w:pPr>
        <w:autoSpaceDE w:val="0"/>
        <w:autoSpaceDN w:val="0"/>
        <w:adjustRightInd w:val="0"/>
        <w:spacing w:after="0" w:line="240" w:lineRule="auto"/>
        <w:rPr>
          <w:rFonts w:ascii="Times New Roman" w:hAnsi="Times New Roman" w:cs="Times New Roman"/>
          <w:color w:val="000000"/>
          <w:sz w:val="24"/>
          <w:szCs w:val="24"/>
        </w:rPr>
      </w:pPr>
    </w:p>
    <w:p w:rsidR="0061111D" w:rsidRDefault="0061111D" w:rsidP="0061111D">
      <w:pPr>
        <w:pStyle w:val="Paragraphedeliste"/>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 système centralisé est un système supervisé par une Banque centrale : la valeur de l’euro par exemple est surveillée par la BCE qui intervient pour réguler la masse monétaire en fonction des objectifs fixés à la politique monétaire. Dans ce système, l’utilisation de la monnaie est soumise à des règles : les banques assurent la sécurité des avoirs et des transactions.</w:t>
      </w:r>
    </w:p>
    <w:p w:rsidR="0061111D" w:rsidRDefault="0061111D" w:rsidP="0061111D">
      <w:pPr>
        <w:pStyle w:val="Paragraphedeliste"/>
        <w:rPr>
          <w:rFonts w:ascii="Times New Roman" w:hAnsi="Times New Roman" w:cs="Times New Roman"/>
          <w:color w:val="000000"/>
          <w:sz w:val="24"/>
          <w:szCs w:val="24"/>
        </w:rPr>
      </w:pPr>
    </w:p>
    <w:p w:rsidR="0061111D" w:rsidRDefault="0061111D" w:rsidP="0061111D">
      <w:pPr>
        <w:pStyle w:val="Paragraphedeliste"/>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C’est un actif à haut risque, spéculatif, sa valeur est extrêmement volatile, les variations de sa demande faisant varier son cours dans des proportions considérables. Les </w:t>
      </w:r>
      <w:proofErr w:type="spellStart"/>
      <w:r>
        <w:rPr>
          <w:rFonts w:ascii="Times New Roman" w:hAnsi="Times New Roman" w:cs="Times New Roman"/>
          <w:color w:val="000000"/>
          <w:sz w:val="24"/>
          <w:szCs w:val="24"/>
        </w:rPr>
        <w:t>bitcoins</w:t>
      </w:r>
      <w:proofErr w:type="spellEnd"/>
      <w:r>
        <w:rPr>
          <w:rFonts w:ascii="Times New Roman" w:hAnsi="Times New Roman" w:cs="Times New Roman"/>
          <w:color w:val="000000"/>
          <w:sz w:val="24"/>
          <w:szCs w:val="24"/>
        </w:rPr>
        <w:t xml:space="preserve"> n’ont de la valeur que parce que certains croient qu’ils en ont en </w:t>
      </w:r>
      <w:proofErr w:type="gramStart"/>
      <w:r>
        <w:rPr>
          <w:rFonts w:ascii="Times New Roman" w:hAnsi="Times New Roman" w:cs="Times New Roman"/>
          <w:color w:val="000000"/>
          <w:sz w:val="24"/>
          <w:szCs w:val="24"/>
        </w:rPr>
        <w:t>les acceptant</w:t>
      </w:r>
      <w:proofErr w:type="gramEnd"/>
      <w:r>
        <w:rPr>
          <w:rFonts w:ascii="Times New Roman" w:hAnsi="Times New Roman" w:cs="Times New Roman"/>
          <w:color w:val="000000"/>
          <w:sz w:val="24"/>
          <w:szCs w:val="24"/>
        </w:rPr>
        <w:t xml:space="preserve"> comme moyens de paiement, en dehors de tout contrôle ou garantie institutionnels.</w:t>
      </w:r>
    </w:p>
    <w:p w:rsidR="0061111D" w:rsidRDefault="0061111D" w:rsidP="0061111D">
      <w:pPr>
        <w:autoSpaceDE w:val="0"/>
        <w:autoSpaceDN w:val="0"/>
        <w:adjustRightInd w:val="0"/>
        <w:spacing w:after="0" w:line="240" w:lineRule="auto"/>
        <w:ind w:left="708"/>
        <w:rPr>
          <w:rFonts w:ascii="Times New Roman" w:hAnsi="Times New Roman" w:cs="Times New Roman"/>
          <w:color w:val="000000"/>
          <w:sz w:val="24"/>
          <w:szCs w:val="24"/>
        </w:rPr>
      </w:pPr>
    </w:p>
    <w:p w:rsidR="0061111D" w:rsidRDefault="0061111D" w:rsidP="0061111D">
      <w:pPr>
        <w:autoSpaceDE w:val="0"/>
        <w:autoSpaceDN w:val="0"/>
        <w:adjustRightInd w:val="0"/>
        <w:spacing w:after="0" w:line="240" w:lineRule="auto"/>
        <w:ind w:left="708"/>
        <w:rPr>
          <w:rFonts w:ascii="Times New Roman" w:hAnsi="Times New Roman" w:cs="Times New Roman"/>
          <w:color w:val="000000"/>
          <w:sz w:val="24"/>
          <w:szCs w:val="24"/>
        </w:rPr>
      </w:pPr>
      <w:r>
        <w:rPr>
          <w:rFonts w:ascii="Times New Roman" w:hAnsi="Times New Roman" w:cs="Times New Roman"/>
          <w:color w:val="000000"/>
          <w:sz w:val="24"/>
          <w:szCs w:val="24"/>
        </w:rPr>
        <w:t xml:space="preserve">Cette monnaie échappant encore largement au contrôle des </w:t>
      </w:r>
      <w:r w:rsidR="00BD40A7">
        <w:rPr>
          <w:rFonts w:ascii="Times New Roman" w:hAnsi="Times New Roman" w:cs="Times New Roman"/>
          <w:color w:val="000000"/>
          <w:sz w:val="24"/>
          <w:szCs w:val="24"/>
        </w:rPr>
        <w:t>É</w:t>
      </w:r>
      <w:r>
        <w:rPr>
          <w:rFonts w:ascii="Times New Roman" w:hAnsi="Times New Roman" w:cs="Times New Roman"/>
          <w:color w:val="000000"/>
          <w:sz w:val="24"/>
          <w:szCs w:val="24"/>
        </w:rPr>
        <w:t>tats n’offre pas non plus de protection aux usagers floués par une cyberattaque vidant leur compte par exemple ou par des transactions frauduleuses. Elle est aussi accusée de servir au blanchiment de l’argent des trafics étant donné l’anonymat permis par le cryptage.</w:t>
      </w:r>
    </w:p>
    <w:p w:rsidR="0061111D" w:rsidRDefault="0061111D" w:rsidP="0061111D">
      <w:pPr>
        <w:pStyle w:val="Sansinterligne"/>
        <w:ind w:left="360"/>
        <w:rPr>
          <w:rFonts w:cs="Times New Roman"/>
          <w:sz w:val="24"/>
          <w:szCs w:val="24"/>
        </w:rPr>
      </w:pPr>
    </w:p>
    <w:p w:rsidR="0018389F" w:rsidRDefault="0018389F"/>
    <w:sectPr w:rsidR="00183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A4E79"/>
    <w:multiLevelType w:val="hybridMultilevel"/>
    <w:tmpl w:val="594E73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7BC926B0"/>
    <w:multiLevelType w:val="hybridMultilevel"/>
    <w:tmpl w:val="78B8B6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1D"/>
    <w:rsid w:val="0018389F"/>
    <w:rsid w:val="0061111D"/>
    <w:rsid w:val="00BD4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uiPriority w:val="9"/>
    <w:semiHidden/>
    <w:unhideWhenUsed/>
    <w:qFormat/>
    <w:rsid w:val="006111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61111D"/>
    <w:rPr>
      <w:rFonts w:asciiTheme="majorHAnsi" w:eastAsiaTheme="majorEastAsia" w:hAnsiTheme="majorHAnsi" w:cstheme="majorBidi"/>
      <w:color w:val="243F60" w:themeColor="accent1" w:themeShade="7F"/>
    </w:rPr>
  </w:style>
  <w:style w:type="paragraph" w:styleId="Sansinterligne">
    <w:name w:val="No Spacing"/>
    <w:uiPriority w:val="1"/>
    <w:qFormat/>
    <w:rsid w:val="0061111D"/>
    <w:pPr>
      <w:spacing w:after="0" w:line="240" w:lineRule="auto"/>
    </w:pPr>
  </w:style>
  <w:style w:type="paragraph" w:styleId="Paragraphedeliste">
    <w:name w:val="List Paragraph"/>
    <w:basedOn w:val="Normal"/>
    <w:uiPriority w:val="34"/>
    <w:qFormat/>
    <w:rsid w:val="0061111D"/>
    <w:pPr>
      <w:ind w:left="720"/>
      <w:contextualSpacing/>
    </w:pPr>
  </w:style>
  <w:style w:type="character" w:styleId="Accentuation">
    <w:name w:val="Emphasis"/>
    <w:basedOn w:val="Policepardfaut"/>
    <w:uiPriority w:val="20"/>
    <w:qFormat/>
    <w:rsid w:val="006111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uiPriority w:val="9"/>
    <w:semiHidden/>
    <w:unhideWhenUsed/>
    <w:qFormat/>
    <w:rsid w:val="006111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61111D"/>
    <w:rPr>
      <w:rFonts w:asciiTheme="majorHAnsi" w:eastAsiaTheme="majorEastAsia" w:hAnsiTheme="majorHAnsi" w:cstheme="majorBidi"/>
      <w:color w:val="243F60" w:themeColor="accent1" w:themeShade="7F"/>
    </w:rPr>
  </w:style>
  <w:style w:type="paragraph" w:styleId="Sansinterligne">
    <w:name w:val="No Spacing"/>
    <w:uiPriority w:val="1"/>
    <w:qFormat/>
    <w:rsid w:val="0061111D"/>
    <w:pPr>
      <w:spacing w:after="0" w:line="240" w:lineRule="auto"/>
    </w:pPr>
  </w:style>
  <w:style w:type="paragraph" w:styleId="Paragraphedeliste">
    <w:name w:val="List Paragraph"/>
    <w:basedOn w:val="Normal"/>
    <w:uiPriority w:val="34"/>
    <w:qFormat/>
    <w:rsid w:val="0061111D"/>
    <w:pPr>
      <w:ind w:left="720"/>
      <w:contextualSpacing/>
    </w:pPr>
  </w:style>
  <w:style w:type="character" w:styleId="Accentuation">
    <w:name w:val="Emphasis"/>
    <w:basedOn w:val="Policepardfaut"/>
    <w:uiPriority w:val="20"/>
    <w:qFormat/>
    <w:rsid w:val="00611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2286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Hachette Livre</dc:creator>
  <cp:lastModifiedBy>Hachette Livre</cp:lastModifiedBy>
  <cp:revision>3</cp:revision>
  <dcterms:created xsi:type="dcterms:W3CDTF">2014-07-03T10:16:00Z</dcterms:created>
  <dcterms:modified xsi:type="dcterms:W3CDTF">2014-07-03T10:17:00Z</dcterms:modified>
</cp:coreProperties>
</file>