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FA2" w:rsidRPr="00630340" w:rsidRDefault="00380FA2" w:rsidP="00380FA2"/>
    <w:p w:rsidR="00380FA2" w:rsidRPr="002A5E18" w:rsidRDefault="00B044CC" w:rsidP="00A45333">
      <w:pPr>
        <w:jc w:val="both"/>
        <w:rPr>
          <w:b/>
          <w:sz w:val="28"/>
          <w:szCs w:val="28"/>
        </w:rPr>
      </w:pPr>
      <w:bookmarkStart w:id="0" w:name="_GoBack"/>
      <w:r>
        <w:rPr>
          <w:b/>
          <w:sz w:val="28"/>
        </w:rPr>
        <w:t>Exportations : l</w:t>
      </w:r>
      <w:r w:rsidR="00380FA2">
        <w:rPr>
          <w:b/>
          <w:sz w:val="28"/>
        </w:rPr>
        <w:t>e succès d’une entreprise agenaise</w:t>
      </w:r>
    </w:p>
    <w:p w:rsidR="00380FA2" w:rsidRDefault="00380FA2" w:rsidP="00A45333">
      <w:pPr>
        <w:jc w:val="both"/>
      </w:pPr>
      <w:r>
        <w:t>Source : francetvinfo.fr</w:t>
      </w:r>
    </w:p>
    <w:p w:rsidR="00380FA2" w:rsidRDefault="00380FA2" w:rsidP="00A45333">
      <w:pPr>
        <w:jc w:val="both"/>
      </w:pPr>
      <w:r>
        <w:t xml:space="preserve">Journal de 13h </w:t>
      </w:r>
      <w:r w:rsidR="00A45333">
        <w:t xml:space="preserve">de France 2, </w:t>
      </w:r>
      <w:r>
        <w:t>23 février 2018</w:t>
      </w:r>
    </w:p>
    <w:p w:rsidR="00B044CC" w:rsidRDefault="00380FA2" w:rsidP="00A45333">
      <w:pPr>
        <w:jc w:val="both"/>
      </w:pPr>
      <w:hyperlink r:id="rId6" w:history="1">
        <w:r w:rsidRPr="006C5D8C">
          <w:rPr>
            <w:rStyle w:val="Lienhypertexte"/>
          </w:rPr>
          <w:t>https://www.francetvinfo.fr/economie/exportations-le-succes-d-une-entreprise-agenaise_2625544.html</w:t>
        </w:r>
      </w:hyperlink>
    </w:p>
    <w:bookmarkEnd w:id="0"/>
    <w:p w:rsidR="00B044CC" w:rsidRDefault="00B044CC" w:rsidP="00B044CC"/>
    <w:p w:rsidR="00B044CC" w:rsidRDefault="00B044CC" w:rsidP="00B044CC"/>
    <w:p w:rsidR="00380FA2" w:rsidRPr="00B044CC" w:rsidRDefault="00380FA2" w:rsidP="00380FA2">
      <w:pPr>
        <w:widowControl w:val="0"/>
        <w:autoSpaceDE w:val="0"/>
        <w:autoSpaceDN w:val="0"/>
        <w:adjustRightInd w:val="0"/>
        <w:spacing w:after="240" w:line="300" w:lineRule="atLeast"/>
      </w:pPr>
    </w:p>
    <w:tbl>
      <w:tblPr>
        <w:tblStyle w:val="Grilledutableau"/>
        <w:tblW w:w="0" w:type="auto"/>
        <w:tblLook w:val="04A0" w:firstRow="1" w:lastRow="0" w:firstColumn="1" w:lastColumn="0" w:noHBand="0" w:noVBand="1"/>
      </w:tblPr>
      <w:tblGrid>
        <w:gridCol w:w="9206"/>
      </w:tblGrid>
      <w:tr w:rsidR="00380FA2" w:rsidTr="00AD602E">
        <w:tc>
          <w:tcPr>
            <w:tcW w:w="9206" w:type="dxa"/>
          </w:tcPr>
          <w:p w:rsidR="00380FA2" w:rsidRPr="00380FA2" w:rsidRDefault="00380FA2" w:rsidP="00B044CC">
            <w:pPr>
              <w:pStyle w:val="Paragraphedeliste"/>
              <w:jc w:val="center"/>
              <w:rPr>
                <w:b/>
              </w:rPr>
            </w:pPr>
            <w:r w:rsidRPr="00380FA2">
              <w:rPr>
                <w:b/>
              </w:rPr>
              <w:t>Exploitation pédagogique</w:t>
            </w:r>
          </w:p>
        </w:tc>
      </w:tr>
    </w:tbl>
    <w:p w:rsidR="00380FA2" w:rsidRPr="00B23A24" w:rsidRDefault="00380FA2" w:rsidP="00380FA2">
      <w:pPr>
        <w:jc w:val="both"/>
        <w:rPr>
          <w:sz w:val="10"/>
          <w:szCs w:val="10"/>
        </w:rPr>
      </w:pPr>
    </w:p>
    <w:p w:rsidR="00380FA2" w:rsidRDefault="00380FA2" w:rsidP="00A45333">
      <w:pPr>
        <w:jc w:val="both"/>
      </w:pPr>
      <w:r>
        <w:t>1. Pourquoi cette entreprise a-t-elle été choisie pour le marché sénégalais ?</w:t>
      </w:r>
    </w:p>
    <w:p w:rsidR="00380FA2" w:rsidRDefault="00380FA2" w:rsidP="00A45333">
      <w:pPr>
        <w:jc w:val="both"/>
      </w:pPr>
      <w:r>
        <w:t xml:space="preserve">2. </w:t>
      </w:r>
      <w:r w:rsidR="00A45333">
        <w:t>Pourquoi</w:t>
      </w:r>
      <w:r>
        <w:t xml:space="preserve"> peut-on parler de compétitivité hors-prix pour cette entreprise ?</w:t>
      </w:r>
    </w:p>
    <w:p w:rsidR="00380FA2" w:rsidRDefault="00380FA2" w:rsidP="00A45333">
      <w:pPr>
        <w:jc w:val="both"/>
      </w:pPr>
      <w:r>
        <w:t>3. Quelle partie de la production sera réalisée au Sénégal ? Pourquoi, d’après vous ?</w:t>
      </w:r>
    </w:p>
    <w:p w:rsidR="00380FA2" w:rsidRDefault="00380FA2" w:rsidP="00380FA2"/>
    <w:p w:rsidR="00380FA2" w:rsidRDefault="00380FA2" w:rsidP="00380FA2"/>
    <w:p w:rsidR="00380FA2" w:rsidRDefault="00380FA2" w:rsidP="00380FA2"/>
    <w:p w:rsidR="00380FA2" w:rsidRDefault="00380FA2" w:rsidP="00380FA2"/>
    <w:p w:rsidR="00380FA2" w:rsidRDefault="00380FA2" w:rsidP="00380FA2"/>
    <w:tbl>
      <w:tblPr>
        <w:tblStyle w:val="Grilledutableau"/>
        <w:tblW w:w="0" w:type="auto"/>
        <w:tblLook w:val="04A0" w:firstRow="1" w:lastRow="0" w:firstColumn="1" w:lastColumn="0" w:noHBand="0" w:noVBand="1"/>
      </w:tblPr>
      <w:tblGrid>
        <w:gridCol w:w="9206"/>
      </w:tblGrid>
      <w:tr w:rsidR="00380FA2" w:rsidTr="00AD602E">
        <w:tc>
          <w:tcPr>
            <w:tcW w:w="9206" w:type="dxa"/>
          </w:tcPr>
          <w:p w:rsidR="00380FA2" w:rsidRPr="00630340" w:rsidRDefault="00380FA2" w:rsidP="00AD602E">
            <w:pPr>
              <w:jc w:val="center"/>
              <w:rPr>
                <w:b/>
              </w:rPr>
            </w:pPr>
            <w:r>
              <w:rPr>
                <w:b/>
              </w:rPr>
              <w:t>Corrigé</w:t>
            </w:r>
          </w:p>
        </w:tc>
      </w:tr>
    </w:tbl>
    <w:p w:rsidR="00380FA2" w:rsidRPr="00B23A24" w:rsidRDefault="00380FA2" w:rsidP="00380FA2">
      <w:pPr>
        <w:jc w:val="both"/>
        <w:rPr>
          <w:sz w:val="10"/>
          <w:szCs w:val="10"/>
        </w:rPr>
      </w:pPr>
    </w:p>
    <w:p w:rsidR="00380FA2" w:rsidRDefault="00380FA2" w:rsidP="00A45333">
      <w:pPr>
        <w:jc w:val="both"/>
      </w:pPr>
      <w:r>
        <w:t>1. Cette entreprise a été choisie pour deux raisons : son « rapport qualité-prix » e</w:t>
      </w:r>
      <w:r>
        <w:t>t sa « technologie de pointe ».</w:t>
      </w:r>
    </w:p>
    <w:p w:rsidR="00380FA2" w:rsidRDefault="00380FA2" w:rsidP="00A45333">
      <w:pPr>
        <w:jc w:val="both"/>
      </w:pPr>
      <w:r>
        <w:t xml:space="preserve">2. </w:t>
      </w:r>
      <w:r>
        <w:t>On peut parler de compétitivité hors-prix pour cette entreprise car elle n’a pas été choisie du fait d’un prix plus bas que ses concurrents mais du fait de sa technologie qui permet aux lampadaires de résister aux conditi</w:t>
      </w:r>
      <w:r>
        <w:t>ons climatiques (sable et eau).</w:t>
      </w:r>
    </w:p>
    <w:p w:rsidR="00B21FDC" w:rsidRDefault="00380FA2" w:rsidP="00A45333">
      <w:pPr>
        <w:widowControl w:val="0"/>
        <w:autoSpaceDE w:val="0"/>
        <w:autoSpaceDN w:val="0"/>
        <w:adjustRightInd w:val="0"/>
        <w:spacing w:after="240" w:line="300" w:lineRule="atLeast"/>
        <w:jc w:val="both"/>
      </w:pPr>
      <w:r>
        <w:t xml:space="preserve">3. </w:t>
      </w:r>
      <w:r>
        <w:t xml:space="preserve">L’assemblage des lampadaires sera réalisé au Sénégal. On peut en effet imaginer </w:t>
      </w:r>
      <w:r w:rsidR="00A45333">
        <w:t xml:space="preserve">que cela </w:t>
      </w:r>
      <w:r>
        <w:t>demande</w:t>
      </w:r>
      <w:r w:rsidR="00A45333">
        <w:t>ra</w:t>
      </w:r>
      <w:r>
        <w:t xml:space="preserve"> beaucoup de main-d’œuvre, or, la main-d’œuvre est moins chère au Sénégal qu’en France. On peut aussi imaginer que le gouvernement sénégalais voulait qu’une partie de la production se réalise localement </w:t>
      </w:r>
      <w:r w:rsidR="00A45333">
        <w:t>afin de</w:t>
      </w:r>
      <w:r>
        <w:t xml:space="preserve"> favoriser les emplois des Sénégalais.</w:t>
      </w:r>
    </w:p>
    <w:sectPr w:rsidR="00B21FDC" w:rsidSect="00F11F16">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0A" w:rsidRDefault="00A4533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0A" w:rsidRDefault="00A4533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0A" w:rsidRDefault="00A45333">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0A" w:rsidRDefault="00A4533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C2" w:rsidRDefault="00A45333" w:rsidP="00781CC2">
    <w:pPr>
      <w:widowControl w:val="0"/>
      <w:autoSpaceDE w:val="0"/>
      <w:autoSpaceDN w:val="0"/>
      <w:adjustRightInd w:val="0"/>
      <w:spacing w:line="300" w:lineRule="atLeast"/>
      <w:jc w:val="right"/>
    </w:pPr>
    <w:r>
      <w:t xml:space="preserve">Actu SES © Hatier – </w:t>
    </w:r>
    <w:r>
      <w:t>Charlène Friang</w:t>
    </w:r>
  </w:p>
  <w:p w:rsidR="00781CC2" w:rsidRDefault="00A45333" w:rsidP="00781CC2">
    <w:pPr>
      <w:widowControl w:val="0"/>
      <w:autoSpaceDE w:val="0"/>
      <w:autoSpaceDN w:val="0"/>
      <w:adjustRightInd w:val="0"/>
      <w:spacing w:line="300" w:lineRule="atLeast"/>
      <w:jc w:val="right"/>
    </w:pPr>
    <w:r>
      <w:t>Fiche d’exploitation pédagogique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0A" w:rsidRDefault="00A4533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20413"/>
    <w:multiLevelType w:val="hybridMultilevel"/>
    <w:tmpl w:val="EA22CCE8"/>
    <w:lvl w:ilvl="0" w:tplc="7D8CD84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CDF071E"/>
    <w:multiLevelType w:val="hybridMultilevel"/>
    <w:tmpl w:val="225204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A2"/>
    <w:rsid w:val="00380FA2"/>
    <w:rsid w:val="00A45333"/>
    <w:rsid w:val="00B044CC"/>
    <w:rsid w:val="00B21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A2"/>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0FA2"/>
    <w:rPr>
      <w:color w:val="0000FF" w:themeColor="hyperlink"/>
      <w:u w:val="single"/>
    </w:rPr>
  </w:style>
  <w:style w:type="paragraph" w:styleId="En-tte">
    <w:name w:val="header"/>
    <w:basedOn w:val="Normal"/>
    <w:link w:val="En-tteCar"/>
    <w:uiPriority w:val="99"/>
    <w:unhideWhenUsed/>
    <w:rsid w:val="00380FA2"/>
    <w:pPr>
      <w:tabs>
        <w:tab w:val="center" w:pos="4536"/>
        <w:tab w:val="right" w:pos="9072"/>
      </w:tabs>
    </w:pPr>
  </w:style>
  <w:style w:type="character" w:customStyle="1" w:styleId="En-tteCar">
    <w:name w:val="En-tête Car"/>
    <w:basedOn w:val="Policepardfaut"/>
    <w:link w:val="En-tte"/>
    <w:uiPriority w:val="99"/>
    <w:rsid w:val="00380FA2"/>
    <w:rPr>
      <w:sz w:val="24"/>
      <w:szCs w:val="24"/>
    </w:rPr>
  </w:style>
  <w:style w:type="paragraph" w:styleId="Pieddepage">
    <w:name w:val="footer"/>
    <w:basedOn w:val="Normal"/>
    <w:link w:val="PieddepageCar"/>
    <w:uiPriority w:val="99"/>
    <w:unhideWhenUsed/>
    <w:rsid w:val="00380FA2"/>
    <w:pPr>
      <w:tabs>
        <w:tab w:val="center" w:pos="4536"/>
        <w:tab w:val="right" w:pos="9072"/>
      </w:tabs>
    </w:pPr>
  </w:style>
  <w:style w:type="character" w:customStyle="1" w:styleId="PieddepageCar">
    <w:name w:val="Pied de page Car"/>
    <w:basedOn w:val="Policepardfaut"/>
    <w:link w:val="Pieddepage"/>
    <w:uiPriority w:val="99"/>
    <w:rsid w:val="00380FA2"/>
    <w:rPr>
      <w:sz w:val="24"/>
      <w:szCs w:val="24"/>
    </w:rPr>
  </w:style>
  <w:style w:type="table" w:styleId="Grilledutableau">
    <w:name w:val="Table Grid"/>
    <w:basedOn w:val="TableauNormal"/>
    <w:uiPriority w:val="59"/>
    <w:rsid w:val="0038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80F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A2"/>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0FA2"/>
    <w:rPr>
      <w:color w:val="0000FF" w:themeColor="hyperlink"/>
      <w:u w:val="single"/>
    </w:rPr>
  </w:style>
  <w:style w:type="paragraph" w:styleId="En-tte">
    <w:name w:val="header"/>
    <w:basedOn w:val="Normal"/>
    <w:link w:val="En-tteCar"/>
    <w:uiPriority w:val="99"/>
    <w:unhideWhenUsed/>
    <w:rsid w:val="00380FA2"/>
    <w:pPr>
      <w:tabs>
        <w:tab w:val="center" w:pos="4536"/>
        <w:tab w:val="right" w:pos="9072"/>
      </w:tabs>
    </w:pPr>
  </w:style>
  <w:style w:type="character" w:customStyle="1" w:styleId="En-tteCar">
    <w:name w:val="En-tête Car"/>
    <w:basedOn w:val="Policepardfaut"/>
    <w:link w:val="En-tte"/>
    <w:uiPriority w:val="99"/>
    <w:rsid w:val="00380FA2"/>
    <w:rPr>
      <w:sz w:val="24"/>
      <w:szCs w:val="24"/>
    </w:rPr>
  </w:style>
  <w:style w:type="paragraph" w:styleId="Pieddepage">
    <w:name w:val="footer"/>
    <w:basedOn w:val="Normal"/>
    <w:link w:val="PieddepageCar"/>
    <w:uiPriority w:val="99"/>
    <w:unhideWhenUsed/>
    <w:rsid w:val="00380FA2"/>
    <w:pPr>
      <w:tabs>
        <w:tab w:val="center" w:pos="4536"/>
        <w:tab w:val="right" w:pos="9072"/>
      </w:tabs>
    </w:pPr>
  </w:style>
  <w:style w:type="character" w:customStyle="1" w:styleId="PieddepageCar">
    <w:name w:val="Pied de page Car"/>
    <w:basedOn w:val="Policepardfaut"/>
    <w:link w:val="Pieddepage"/>
    <w:uiPriority w:val="99"/>
    <w:rsid w:val="00380FA2"/>
    <w:rPr>
      <w:sz w:val="24"/>
      <w:szCs w:val="24"/>
    </w:rPr>
  </w:style>
  <w:style w:type="table" w:styleId="Grilledutableau">
    <w:name w:val="Table Grid"/>
    <w:basedOn w:val="TableauNormal"/>
    <w:uiPriority w:val="59"/>
    <w:rsid w:val="0038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80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ancetvinfo.fr/economie/exportations-le-succes-d-une-entreprise-agenaise_2625544.html" TargetMode="Externa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206</Words>
  <Characters>1138</Characters>
  <Application>Microsoft Office Word</Application>
  <DocSecurity>0</DocSecurity>
  <Lines>9</Lines>
  <Paragraphs>2</Paragraphs>
  <ScaleCrop>false</ScaleCrop>
  <Company>Hachette Livre</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HUTTEPAIN SOPHIE</dc:creator>
  <cp:lastModifiedBy>HUTTEPAIN SOPHIE</cp:lastModifiedBy>
  <cp:revision>3</cp:revision>
  <dcterms:created xsi:type="dcterms:W3CDTF">2018-03-01T16:03:00Z</dcterms:created>
  <dcterms:modified xsi:type="dcterms:W3CDTF">2018-03-01T16:17:00Z</dcterms:modified>
</cp:coreProperties>
</file>